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CA" w:rsidRPr="00C763DB" w:rsidRDefault="00CD380C" w:rsidP="00C763DB">
      <w:pPr>
        <w:spacing w:line="600" w:lineRule="exact"/>
        <w:jc w:val="center"/>
        <w:rPr>
          <w:rStyle w:val="NormalCharacter"/>
          <w:rFonts w:ascii="方正小标宋简体" w:eastAsia="方正小标宋简体" w:hAnsiTheme="minorEastAsia" w:cstheme="minorEastAsia"/>
          <w:b/>
          <w:bCs/>
          <w:sz w:val="44"/>
          <w:szCs w:val="44"/>
        </w:rPr>
      </w:pPr>
      <w:r w:rsidRPr="00C763DB">
        <w:rPr>
          <w:rStyle w:val="NormalCharacter"/>
          <w:rFonts w:ascii="方正小标宋简体" w:eastAsia="方正小标宋简体" w:hAnsiTheme="minorEastAsia" w:cstheme="minorEastAsia" w:hint="eastAsia"/>
          <w:b/>
          <w:bCs/>
          <w:sz w:val="44"/>
          <w:szCs w:val="44"/>
        </w:rPr>
        <w:t>2019年度</w:t>
      </w:r>
      <w:r w:rsidR="0052369C" w:rsidRPr="00C763DB">
        <w:rPr>
          <w:rStyle w:val="NormalCharacter"/>
          <w:rFonts w:ascii="方正小标宋简体" w:eastAsia="方正小标宋简体" w:hAnsiTheme="minorEastAsia" w:cstheme="minorEastAsia" w:hint="eastAsia"/>
          <w:b/>
          <w:bCs/>
          <w:sz w:val="44"/>
          <w:szCs w:val="44"/>
        </w:rPr>
        <w:t>安庆</w:t>
      </w:r>
      <w:r w:rsidR="00D83F52" w:rsidRPr="00C763DB">
        <w:rPr>
          <w:rStyle w:val="NormalCharacter"/>
          <w:rFonts w:ascii="方正小标宋简体" w:eastAsia="方正小标宋简体" w:hAnsiTheme="minorEastAsia" w:cstheme="minorEastAsia" w:hint="eastAsia"/>
          <w:b/>
          <w:bCs/>
          <w:sz w:val="44"/>
          <w:szCs w:val="44"/>
        </w:rPr>
        <w:t>市民</w:t>
      </w:r>
      <w:r w:rsidR="0052369C" w:rsidRPr="00C763DB">
        <w:rPr>
          <w:rStyle w:val="NormalCharacter"/>
          <w:rFonts w:ascii="方正小标宋简体" w:eastAsia="方正小标宋简体" w:hAnsiTheme="minorEastAsia" w:cstheme="minorEastAsia" w:hint="eastAsia"/>
          <w:b/>
          <w:bCs/>
          <w:sz w:val="44"/>
          <w:szCs w:val="44"/>
        </w:rPr>
        <w:t>团购江淮新能源乘用车</w:t>
      </w:r>
      <w:r w:rsidRPr="00C763DB">
        <w:rPr>
          <w:rStyle w:val="NormalCharacter"/>
          <w:rFonts w:ascii="方正小标宋简体" w:eastAsia="方正小标宋简体" w:hAnsiTheme="minorEastAsia" w:cstheme="minorEastAsia" w:hint="eastAsia"/>
          <w:b/>
          <w:bCs/>
          <w:sz w:val="44"/>
          <w:szCs w:val="44"/>
        </w:rPr>
        <w:t>政策</w:t>
      </w:r>
    </w:p>
    <w:p w:rsidR="00C763DB" w:rsidRDefault="00C763DB" w:rsidP="00C763DB">
      <w:pPr>
        <w:spacing w:line="520" w:lineRule="exact"/>
        <w:jc w:val="left"/>
        <w:rPr>
          <w:rStyle w:val="NormalCharacter"/>
          <w:rFonts w:asciiTheme="minorEastAsia" w:eastAsiaTheme="minorEastAsia" w:hAnsiTheme="minorEastAsia" w:cstheme="minorEastAsia"/>
          <w:b/>
          <w:kern w:val="0"/>
          <w:sz w:val="28"/>
          <w:szCs w:val="28"/>
        </w:rPr>
      </w:pPr>
    </w:p>
    <w:p w:rsidR="00E570CA" w:rsidRDefault="0052369C" w:rsidP="00C763DB">
      <w:pPr>
        <w:spacing w:line="520" w:lineRule="exact"/>
        <w:ind w:firstLineChars="200" w:firstLine="560"/>
        <w:jc w:val="left"/>
        <w:rPr>
          <w:rStyle w:val="NormalCharacter"/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kern w:val="0"/>
          <w:sz w:val="28"/>
          <w:szCs w:val="28"/>
        </w:rPr>
        <w:t>为满足广大员工的绿色出行需求，江淮汽车新能源乘用车公司组织安庆4S店开展</w:t>
      </w:r>
      <w:r w:rsidR="00DC406A">
        <w:rPr>
          <w:rStyle w:val="NormalCharacter"/>
          <w:rFonts w:asciiTheme="minorEastAsia" w:eastAsiaTheme="minorEastAsia" w:hAnsiTheme="minorEastAsia" w:cstheme="minorEastAsia" w:hint="eastAsia"/>
          <w:kern w:val="0"/>
          <w:sz w:val="28"/>
          <w:szCs w:val="28"/>
        </w:rPr>
        <w:t>安庆市民</w:t>
      </w:r>
      <w:r>
        <w:rPr>
          <w:rStyle w:val="NormalCharacter"/>
          <w:rFonts w:asciiTheme="minorEastAsia" w:eastAsiaTheme="minorEastAsia" w:hAnsiTheme="minorEastAsia" w:cstheme="minorEastAsia" w:hint="eastAsia"/>
          <w:kern w:val="0"/>
          <w:sz w:val="28"/>
          <w:szCs w:val="28"/>
        </w:rPr>
        <w:t>团购活动。具体如下：</w:t>
      </w:r>
    </w:p>
    <w:p w:rsidR="00E570CA" w:rsidRPr="00C4395A" w:rsidRDefault="00C4395A" w:rsidP="00C763DB">
      <w:pPr>
        <w:spacing w:line="520" w:lineRule="exact"/>
        <w:ind w:firstLineChars="200" w:firstLine="562"/>
        <w:jc w:val="left"/>
        <w:rPr>
          <w:rStyle w:val="NormalCharacter"/>
          <w:rFonts w:asciiTheme="minorEastAsia" w:eastAsia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一、</w:t>
      </w:r>
      <w:r w:rsidR="0052369C" w:rsidRPr="00C4395A"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车型及价格</w:t>
      </w:r>
    </w:p>
    <w:tbl>
      <w:tblPr>
        <w:tblStyle w:val="a7"/>
        <w:tblW w:w="9062" w:type="dxa"/>
        <w:jc w:val="center"/>
        <w:tblLayout w:type="fixed"/>
        <w:tblLook w:val="04A0"/>
      </w:tblPr>
      <w:tblGrid>
        <w:gridCol w:w="3064"/>
        <w:gridCol w:w="1114"/>
        <w:gridCol w:w="1134"/>
        <w:gridCol w:w="1842"/>
        <w:gridCol w:w="1908"/>
      </w:tblGrid>
      <w:tr w:rsidR="00E570CA">
        <w:trPr>
          <w:trHeight w:val="466"/>
          <w:jc w:val="center"/>
        </w:trPr>
        <w:tc>
          <w:tcPr>
            <w:tcW w:w="3064" w:type="dxa"/>
            <w:shd w:val="clear" w:color="auto" w:fill="FDE9D9" w:themeFill="accent6" w:themeFillTint="33"/>
            <w:vAlign w:val="center"/>
          </w:tcPr>
          <w:p w:rsidR="00E570CA" w:rsidRDefault="0052369C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车型</w:t>
            </w:r>
          </w:p>
        </w:tc>
        <w:tc>
          <w:tcPr>
            <w:tcW w:w="1114" w:type="dxa"/>
            <w:shd w:val="clear" w:color="auto" w:fill="FDE9D9" w:themeFill="accent6" w:themeFillTint="33"/>
            <w:vAlign w:val="center"/>
          </w:tcPr>
          <w:p w:rsidR="00E570CA" w:rsidRDefault="0052369C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续航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570CA" w:rsidRDefault="0052369C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颜色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E570CA" w:rsidRDefault="0052369C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补贴后市场指导价（元）</w:t>
            </w:r>
          </w:p>
        </w:tc>
        <w:tc>
          <w:tcPr>
            <w:tcW w:w="1908" w:type="dxa"/>
            <w:shd w:val="clear" w:color="auto" w:fill="FDE9D9" w:themeFill="accent6" w:themeFillTint="33"/>
            <w:vAlign w:val="center"/>
          </w:tcPr>
          <w:p w:rsidR="00E570CA" w:rsidRDefault="0052369C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补贴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后优惠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后价</w:t>
            </w:r>
          </w:p>
        </w:tc>
      </w:tr>
      <w:tr w:rsidR="00E570CA">
        <w:trPr>
          <w:trHeight w:val="466"/>
          <w:jc w:val="center"/>
        </w:trPr>
        <w:tc>
          <w:tcPr>
            <w:tcW w:w="3064" w:type="dxa"/>
            <w:vAlign w:val="center"/>
          </w:tcPr>
          <w:p w:rsidR="00E570CA" w:rsidRDefault="0052369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iEV6E升级版豪华智能型</w:t>
            </w:r>
          </w:p>
        </w:tc>
        <w:tc>
          <w:tcPr>
            <w:tcW w:w="1114" w:type="dxa"/>
            <w:vAlign w:val="center"/>
          </w:tcPr>
          <w:p w:rsidR="00E570CA" w:rsidRDefault="0052369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255KM</w:t>
            </w:r>
          </w:p>
        </w:tc>
        <w:tc>
          <w:tcPr>
            <w:tcW w:w="1134" w:type="dxa"/>
            <w:vAlign w:val="center"/>
          </w:tcPr>
          <w:p w:rsidR="00E570CA" w:rsidRDefault="0052369C">
            <w:pPr>
              <w:jc w:val="center"/>
            </w:pPr>
            <w:r>
              <w:rPr>
                <w:rFonts w:asciiTheme="minorEastAsia" w:hAnsiTheme="minorEastAsia" w:cstheme="minorEastAsia" w:hint="eastAsia"/>
                <w:szCs w:val="21"/>
              </w:rPr>
              <w:t>白色</w:t>
            </w:r>
          </w:p>
        </w:tc>
        <w:tc>
          <w:tcPr>
            <w:tcW w:w="1842" w:type="dxa"/>
            <w:vAlign w:val="center"/>
          </w:tcPr>
          <w:p w:rsidR="00E570CA" w:rsidRDefault="0052369C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59500</w:t>
            </w:r>
          </w:p>
        </w:tc>
        <w:tc>
          <w:tcPr>
            <w:tcW w:w="1908" w:type="dxa"/>
            <w:vAlign w:val="center"/>
          </w:tcPr>
          <w:p w:rsidR="00E570CA" w:rsidRDefault="0052369C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47500</w:t>
            </w:r>
          </w:p>
        </w:tc>
      </w:tr>
      <w:tr w:rsidR="00E570CA">
        <w:trPr>
          <w:trHeight w:val="466"/>
          <w:jc w:val="center"/>
        </w:trPr>
        <w:tc>
          <w:tcPr>
            <w:tcW w:w="3064" w:type="dxa"/>
            <w:vAlign w:val="center"/>
          </w:tcPr>
          <w:p w:rsidR="00E570CA" w:rsidRDefault="0052369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iEV6E升级版豪华智能型19款</w:t>
            </w:r>
          </w:p>
        </w:tc>
        <w:tc>
          <w:tcPr>
            <w:tcW w:w="1114" w:type="dxa"/>
            <w:vAlign w:val="center"/>
          </w:tcPr>
          <w:p w:rsidR="00E570CA" w:rsidRDefault="0052369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302KM</w:t>
            </w:r>
          </w:p>
        </w:tc>
        <w:tc>
          <w:tcPr>
            <w:tcW w:w="1134" w:type="dxa"/>
            <w:vAlign w:val="center"/>
          </w:tcPr>
          <w:p w:rsidR="00E570CA" w:rsidRDefault="0052369C">
            <w:pPr>
              <w:jc w:val="center"/>
            </w:pPr>
            <w:r>
              <w:rPr>
                <w:rFonts w:asciiTheme="minorEastAsia" w:hAnsiTheme="minorEastAsia" w:cstheme="minorEastAsia" w:hint="eastAsia"/>
                <w:szCs w:val="21"/>
              </w:rPr>
              <w:t>白色</w:t>
            </w:r>
          </w:p>
        </w:tc>
        <w:tc>
          <w:tcPr>
            <w:tcW w:w="1842" w:type="dxa"/>
            <w:vAlign w:val="center"/>
          </w:tcPr>
          <w:p w:rsidR="00E570CA" w:rsidRDefault="0052369C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62500</w:t>
            </w:r>
          </w:p>
        </w:tc>
        <w:tc>
          <w:tcPr>
            <w:tcW w:w="1908" w:type="dxa"/>
            <w:vAlign w:val="center"/>
          </w:tcPr>
          <w:p w:rsidR="00E570CA" w:rsidRDefault="0052369C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54500</w:t>
            </w:r>
          </w:p>
        </w:tc>
      </w:tr>
      <w:tr w:rsidR="00E570CA">
        <w:trPr>
          <w:trHeight w:val="498"/>
          <w:jc w:val="center"/>
        </w:trPr>
        <w:tc>
          <w:tcPr>
            <w:tcW w:w="3064" w:type="dxa"/>
            <w:vAlign w:val="center"/>
          </w:tcPr>
          <w:p w:rsidR="00E570CA" w:rsidRDefault="0052369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iEV6E运动版19款</w:t>
            </w:r>
          </w:p>
        </w:tc>
        <w:tc>
          <w:tcPr>
            <w:tcW w:w="1114" w:type="dxa"/>
            <w:vAlign w:val="center"/>
          </w:tcPr>
          <w:p w:rsidR="00E570CA" w:rsidRDefault="0052369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301KM</w:t>
            </w:r>
          </w:p>
        </w:tc>
        <w:tc>
          <w:tcPr>
            <w:tcW w:w="1134" w:type="dxa"/>
            <w:vAlign w:val="center"/>
          </w:tcPr>
          <w:p w:rsidR="00E570CA" w:rsidRDefault="0052369C">
            <w:pPr>
              <w:jc w:val="center"/>
            </w:pPr>
            <w:r>
              <w:rPr>
                <w:rFonts w:asciiTheme="minorEastAsia" w:hAnsiTheme="minorEastAsia" w:cstheme="minorEastAsia" w:hint="eastAsia"/>
                <w:szCs w:val="21"/>
              </w:rPr>
              <w:t>白色</w:t>
            </w:r>
          </w:p>
        </w:tc>
        <w:tc>
          <w:tcPr>
            <w:tcW w:w="1842" w:type="dxa"/>
            <w:vAlign w:val="center"/>
          </w:tcPr>
          <w:p w:rsidR="00E570CA" w:rsidRDefault="0052369C"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72500 </w:t>
            </w:r>
          </w:p>
        </w:tc>
        <w:tc>
          <w:tcPr>
            <w:tcW w:w="1908" w:type="dxa"/>
            <w:vAlign w:val="center"/>
          </w:tcPr>
          <w:p w:rsidR="00E570CA" w:rsidRDefault="0052369C"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64500 </w:t>
            </w:r>
          </w:p>
        </w:tc>
      </w:tr>
    </w:tbl>
    <w:p w:rsidR="00E570CA" w:rsidRPr="00D3679D" w:rsidRDefault="0052369C" w:rsidP="00D3679D">
      <w:pPr>
        <w:spacing w:line="520" w:lineRule="exact"/>
        <w:ind w:firstLineChars="200" w:firstLine="422"/>
        <w:jc w:val="left"/>
        <w:rPr>
          <w:rStyle w:val="NormalCharacter"/>
          <w:rFonts w:asciiTheme="minorEastAsia" w:eastAsiaTheme="minorEastAsia" w:hAnsiTheme="minorEastAsia" w:cstheme="minorEastAsia"/>
          <w:b/>
          <w:kern w:val="0"/>
          <w:szCs w:val="21"/>
          <w:u w:val="single"/>
        </w:rPr>
      </w:pPr>
      <w:r w:rsidRPr="00D3679D">
        <w:rPr>
          <w:rStyle w:val="NormalCharacter"/>
          <w:rFonts w:asciiTheme="minorEastAsia" w:eastAsiaTheme="minorEastAsia" w:hAnsiTheme="minorEastAsia" w:cstheme="minorEastAsia" w:hint="eastAsia"/>
          <w:b/>
          <w:kern w:val="0"/>
          <w:szCs w:val="21"/>
          <w:u w:val="single"/>
        </w:rPr>
        <w:t>备注：此次购车的安庆</w:t>
      </w:r>
      <w:r w:rsidR="00D83F52" w:rsidRPr="00D3679D">
        <w:rPr>
          <w:rStyle w:val="NormalCharacter"/>
          <w:rFonts w:asciiTheme="minorEastAsia" w:eastAsiaTheme="minorEastAsia" w:hAnsiTheme="minorEastAsia" w:cstheme="minorEastAsia" w:hint="eastAsia"/>
          <w:b/>
          <w:kern w:val="0"/>
          <w:szCs w:val="21"/>
          <w:u w:val="single"/>
        </w:rPr>
        <w:t>客户，</w:t>
      </w:r>
      <w:r w:rsidR="00CD380C" w:rsidRPr="00D3679D">
        <w:rPr>
          <w:rStyle w:val="NormalCharacter"/>
          <w:rFonts w:asciiTheme="minorEastAsia" w:eastAsiaTheme="minorEastAsia" w:hAnsiTheme="minorEastAsia" w:cstheme="minorEastAsia" w:hint="eastAsia"/>
          <w:b/>
          <w:kern w:val="0"/>
          <w:szCs w:val="21"/>
          <w:u w:val="single"/>
        </w:rPr>
        <w:t>可再</w:t>
      </w:r>
      <w:r w:rsidRPr="00D3679D">
        <w:rPr>
          <w:rStyle w:val="NormalCharacter"/>
          <w:rFonts w:asciiTheme="minorEastAsia" w:eastAsiaTheme="minorEastAsia" w:hAnsiTheme="minorEastAsia" w:cstheme="minorEastAsia" w:hint="eastAsia"/>
          <w:b/>
          <w:kern w:val="0"/>
          <w:szCs w:val="21"/>
          <w:u w:val="single"/>
        </w:rPr>
        <w:t>享受安庆市政府</w:t>
      </w:r>
      <w:r w:rsidR="00D83F52" w:rsidRPr="00D3679D">
        <w:rPr>
          <w:rStyle w:val="NormalCharacter"/>
          <w:rFonts w:asciiTheme="minorEastAsia" w:eastAsiaTheme="minorEastAsia" w:hAnsiTheme="minorEastAsia" w:cstheme="minorEastAsia" w:hint="eastAsia"/>
          <w:b/>
          <w:kern w:val="0"/>
          <w:szCs w:val="21"/>
          <w:u w:val="single"/>
        </w:rPr>
        <w:t>2000元团购</w:t>
      </w:r>
      <w:r w:rsidRPr="00D3679D">
        <w:rPr>
          <w:rStyle w:val="NormalCharacter"/>
          <w:rFonts w:asciiTheme="minorEastAsia" w:eastAsiaTheme="minorEastAsia" w:hAnsiTheme="minorEastAsia" w:cstheme="minorEastAsia" w:hint="eastAsia"/>
          <w:b/>
          <w:kern w:val="0"/>
          <w:szCs w:val="21"/>
          <w:u w:val="single"/>
        </w:rPr>
        <w:t>及</w:t>
      </w:r>
      <w:r w:rsidR="00D83F52" w:rsidRPr="00D3679D">
        <w:rPr>
          <w:rStyle w:val="NormalCharacter"/>
          <w:rFonts w:asciiTheme="minorEastAsia" w:eastAsiaTheme="minorEastAsia" w:hAnsiTheme="minorEastAsia" w:cstheme="minorEastAsia" w:hint="eastAsia"/>
          <w:b/>
          <w:kern w:val="0"/>
          <w:szCs w:val="21"/>
          <w:u w:val="single"/>
        </w:rPr>
        <w:t>2000元电费补贴</w:t>
      </w:r>
      <w:r w:rsidRPr="00D3679D">
        <w:rPr>
          <w:rStyle w:val="NormalCharacter"/>
          <w:rFonts w:asciiTheme="minorEastAsia" w:eastAsiaTheme="minorEastAsia" w:hAnsiTheme="minorEastAsia" w:cstheme="minorEastAsia" w:hint="eastAsia"/>
          <w:b/>
          <w:kern w:val="0"/>
          <w:szCs w:val="21"/>
          <w:u w:val="single"/>
        </w:rPr>
        <w:t>；</w:t>
      </w:r>
      <w:r w:rsidR="00CD380C" w:rsidRPr="00D3679D">
        <w:rPr>
          <w:rStyle w:val="NormalCharacter"/>
          <w:rFonts w:asciiTheme="minorEastAsia" w:eastAsiaTheme="minorEastAsia" w:hAnsiTheme="minorEastAsia" w:cstheme="minorEastAsia" w:hint="eastAsia"/>
          <w:b/>
          <w:kern w:val="0"/>
          <w:szCs w:val="21"/>
          <w:u w:val="single"/>
        </w:rPr>
        <w:t>直接抵车款。</w:t>
      </w:r>
    </w:p>
    <w:p w:rsidR="00E570CA" w:rsidRPr="00C4395A" w:rsidRDefault="00C4395A" w:rsidP="00C763DB">
      <w:pPr>
        <w:spacing w:line="520" w:lineRule="exact"/>
        <w:ind w:firstLineChars="200" w:firstLine="562"/>
        <w:jc w:val="left"/>
        <w:rPr>
          <w:rStyle w:val="NormalCharacter"/>
          <w:rFonts w:asciiTheme="minorEastAsia" w:eastAsia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二、</w:t>
      </w:r>
      <w:r w:rsidR="0052369C" w:rsidRPr="00C4395A"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赠送价值</w:t>
      </w:r>
      <w:r w:rsidR="0052369C" w:rsidRPr="00C4395A">
        <w:rPr>
          <w:rStyle w:val="NormalCharacter"/>
          <w:rFonts w:asciiTheme="minorEastAsia" w:eastAsiaTheme="minorEastAsia" w:hAnsiTheme="minorEastAsia" w:cstheme="minorEastAsia"/>
          <w:b/>
          <w:bCs/>
          <w:color w:val="000000"/>
          <w:kern w:val="0"/>
          <w:sz w:val="28"/>
          <w:szCs w:val="28"/>
        </w:rPr>
        <w:t>45</w:t>
      </w:r>
      <w:r w:rsidR="0052369C" w:rsidRPr="00C4395A"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00元大礼包</w:t>
      </w:r>
    </w:p>
    <w:p w:rsidR="00E570CA" w:rsidRPr="00C4395A" w:rsidRDefault="0052369C" w:rsidP="00C763DB">
      <w:pPr>
        <w:spacing w:line="520" w:lineRule="exact"/>
        <w:ind w:firstLineChars="200" w:firstLine="560"/>
        <w:jc w:val="left"/>
      </w:pPr>
      <w:r w:rsidRPr="00C4395A">
        <w:rPr>
          <w:rFonts w:hint="eastAsia"/>
          <w:sz w:val="28"/>
          <w:szCs w:val="28"/>
        </w:rPr>
        <w:t>礼包</w:t>
      </w:r>
      <w:proofErr w:type="gramStart"/>
      <w:r w:rsidRPr="00C4395A">
        <w:rPr>
          <w:rFonts w:hint="eastAsia"/>
          <w:sz w:val="28"/>
          <w:szCs w:val="28"/>
        </w:rPr>
        <w:t>一</w:t>
      </w:r>
      <w:proofErr w:type="gramEnd"/>
      <w:r w:rsidRPr="00C4395A">
        <w:rPr>
          <w:rFonts w:hint="eastAsia"/>
          <w:sz w:val="28"/>
          <w:szCs w:val="28"/>
        </w:rPr>
        <w:t>：赠送</w:t>
      </w:r>
      <w:proofErr w:type="gramStart"/>
      <w:r w:rsidRPr="00C4395A">
        <w:rPr>
          <w:sz w:val="28"/>
          <w:szCs w:val="28"/>
        </w:rPr>
        <w:t>交强险</w:t>
      </w:r>
      <w:proofErr w:type="gramEnd"/>
      <w:r w:rsidRPr="00C4395A">
        <w:rPr>
          <w:rFonts w:hint="eastAsia"/>
          <w:sz w:val="28"/>
          <w:szCs w:val="28"/>
        </w:rPr>
        <w:t>、过户上牌；</w:t>
      </w:r>
    </w:p>
    <w:p w:rsidR="00E570CA" w:rsidRPr="00C4395A" w:rsidRDefault="0052369C" w:rsidP="00C763DB">
      <w:pPr>
        <w:spacing w:line="520" w:lineRule="exact"/>
        <w:ind w:firstLineChars="200" w:firstLine="560"/>
        <w:jc w:val="left"/>
        <w:rPr>
          <w:sz w:val="28"/>
          <w:szCs w:val="28"/>
        </w:rPr>
      </w:pPr>
      <w:r w:rsidRPr="00C4395A">
        <w:rPr>
          <w:rFonts w:hint="eastAsia"/>
          <w:sz w:val="28"/>
          <w:szCs w:val="28"/>
        </w:rPr>
        <w:t>礼包二：赠送全车脚垫</w:t>
      </w:r>
      <w:r w:rsidR="00CD380C">
        <w:rPr>
          <w:rFonts w:hint="eastAsia"/>
          <w:sz w:val="28"/>
          <w:szCs w:val="28"/>
        </w:rPr>
        <w:t>、</w:t>
      </w:r>
      <w:r w:rsidRPr="00C4395A">
        <w:rPr>
          <w:rFonts w:hint="eastAsia"/>
          <w:sz w:val="28"/>
          <w:szCs w:val="28"/>
        </w:rPr>
        <w:t>贴膜；</w:t>
      </w:r>
    </w:p>
    <w:p w:rsidR="00E570CA" w:rsidRPr="00C4395A" w:rsidRDefault="0052369C" w:rsidP="00C763DB">
      <w:pPr>
        <w:spacing w:line="520" w:lineRule="exact"/>
        <w:ind w:firstLineChars="200" w:firstLine="560"/>
        <w:jc w:val="left"/>
        <w:rPr>
          <w:sz w:val="28"/>
          <w:szCs w:val="28"/>
        </w:rPr>
      </w:pPr>
      <w:r w:rsidRPr="00C4395A">
        <w:rPr>
          <w:rFonts w:hint="eastAsia"/>
          <w:sz w:val="28"/>
          <w:szCs w:val="28"/>
        </w:rPr>
        <w:t>礼包三：赠送智能充电桩</w:t>
      </w:r>
      <w:r w:rsidR="00D3679D">
        <w:rPr>
          <w:rFonts w:hint="eastAsia"/>
          <w:sz w:val="28"/>
          <w:szCs w:val="28"/>
        </w:rPr>
        <w:t>。</w:t>
      </w:r>
    </w:p>
    <w:p w:rsidR="00E570CA" w:rsidRPr="00C4395A" w:rsidRDefault="00C4395A" w:rsidP="00C763DB">
      <w:pPr>
        <w:spacing w:line="520" w:lineRule="exact"/>
        <w:ind w:firstLineChars="200" w:firstLine="562"/>
        <w:jc w:val="left"/>
        <w:rPr>
          <w:rStyle w:val="NormalCharacter"/>
          <w:rFonts w:asciiTheme="minorEastAsia" w:eastAsia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三</w:t>
      </w:r>
      <w:r w:rsidR="0052369C"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、申购条件</w:t>
      </w:r>
    </w:p>
    <w:p w:rsidR="0052369C" w:rsidRDefault="0052369C" w:rsidP="00C763DB">
      <w:pPr>
        <w:spacing w:line="52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1．</w:t>
      </w:r>
      <w:r w:rsidRPr="0052369C">
        <w:rPr>
          <w:rFonts w:asciiTheme="minorEastAsia" w:eastAsiaTheme="minorEastAsia" w:hAnsiTheme="minorEastAsia" w:cstheme="minorEastAsia" w:hint="eastAsia"/>
          <w:sz w:val="28"/>
          <w:szCs w:val="28"/>
        </w:rPr>
        <w:t>本市户籍人员；</w:t>
      </w:r>
    </w:p>
    <w:p w:rsidR="0052369C" w:rsidRPr="0052369C" w:rsidRDefault="0052369C" w:rsidP="00C763DB">
      <w:pPr>
        <w:spacing w:line="52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2．</w:t>
      </w:r>
      <w:r w:rsidRPr="0052369C">
        <w:rPr>
          <w:rFonts w:asciiTheme="minorEastAsia" w:eastAsiaTheme="minorEastAsia" w:hAnsiTheme="minorEastAsia" w:cstheme="minorEastAsia" w:hint="eastAsia"/>
          <w:sz w:val="28"/>
          <w:szCs w:val="28"/>
        </w:rPr>
        <w:t>有本市固定工作单位的非本市户籍人员；</w:t>
      </w:r>
    </w:p>
    <w:p w:rsidR="0052369C" w:rsidRPr="0052369C" w:rsidRDefault="0052369C" w:rsidP="00C763DB">
      <w:pPr>
        <w:spacing w:line="52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3．</w:t>
      </w:r>
      <w:r w:rsidRPr="0052369C">
        <w:rPr>
          <w:rFonts w:asciiTheme="minorEastAsia" w:eastAsiaTheme="minorEastAsia" w:hAnsiTheme="minorEastAsia" w:cstheme="minorEastAsia" w:hint="eastAsia"/>
          <w:sz w:val="28"/>
          <w:szCs w:val="28"/>
        </w:rPr>
        <w:t>近两年（含）连续在本市缴纳（不含补缴）社会保险的非本市户籍人员；</w:t>
      </w:r>
    </w:p>
    <w:p w:rsidR="0052369C" w:rsidRDefault="0052369C" w:rsidP="00C763DB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4．</w:t>
      </w:r>
      <w:r w:rsidRPr="0052369C">
        <w:rPr>
          <w:rFonts w:asciiTheme="minorEastAsia" w:eastAsiaTheme="minorEastAsia" w:hAnsiTheme="minorEastAsia" w:cstheme="minorEastAsia" w:hint="eastAsia"/>
          <w:sz w:val="28"/>
          <w:szCs w:val="28"/>
        </w:rPr>
        <w:t>持有效身份证明、在本市连续居住两年以上且每年累计居住6个月以上的港澳台地区居民、华侨和外国人。</w:t>
      </w:r>
    </w:p>
    <w:p w:rsidR="0052369C" w:rsidRDefault="0052369C" w:rsidP="0052369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2369C" w:rsidRDefault="0052369C" w:rsidP="0052369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2369C" w:rsidRDefault="0052369C" w:rsidP="0052369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CD380C" w:rsidRDefault="00CD380C" w:rsidP="0052369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E570CA" w:rsidRPr="0052369C" w:rsidRDefault="00C4395A" w:rsidP="00C763DB">
      <w:pPr>
        <w:spacing w:line="520" w:lineRule="exact"/>
        <w:ind w:firstLineChars="200" w:firstLine="562"/>
        <w:jc w:val="left"/>
        <w:rPr>
          <w:rStyle w:val="NormalCharacter"/>
          <w:rFonts w:asciiTheme="minorEastAsia" w:eastAsia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lastRenderedPageBreak/>
        <w:t>四、</w:t>
      </w:r>
      <w:r w:rsidR="0052369C" w:rsidRPr="0052369C"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金融及置换政策</w:t>
      </w:r>
    </w:p>
    <w:p w:rsidR="00E570CA" w:rsidRDefault="0052369C">
      <w:pPr>
        <w:spacing w:line="520" w:lineRule="exact"/>
        <w:ind w:firstLineChars="200" w:firstLine="560"/>
        <w:rPr>
          <w:rStyle w:val="NormalCharacter"/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（1）低首付0利率：</w:t>
      </w:r>
    </w:p>
    <w:tbl>
      <w:tblPr>
        <w:tblW w:w="9713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483"/>
        <w:gridCol w:w="2339"/>
        <w:gridCol w:w="2339"/>
      </w:tblGrid>
      <w:tr w:rsidR="00E570CA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2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首付金额(元)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贷款期限（月数）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客户合同月供(元)</w:t>
            </w:r>
          </w:p>
        </w:tc>
      </w:tr>
      <w:tr w:rsidR="00E570CA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 xml:space="preserve">iEV6E升级版 </w:t>
            </w:r>
          </w:p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豪华智能型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E570CA" w:rsidRPr="009A3BD1" w:rsidRDefault="0052369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9A3BD1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13050</w:t>
            </w:r>
          </w:p>
          <w:p w:rsidR="00E570CA" w:rsidRPr="009A3BD1" w:rsidRDefault="00E570CA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845</w:t>
            </w: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.</w:t>
            </w: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83</w:t>
            </w:r>
          </w:p>
        </w:tc>
      </w:tr>
      <w:tr w:rsidR="00E570CA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</w:t>
            </w: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268.75</w:t>
            </w:r>
          </w:p>
        </w:tc>
      </w:tr>
      <w:tr w:rsidR="00E570CA">
        <w:trPr>
          <w:trHeight w:val="463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2</w:t>
            </w: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537</w:t>
            </w: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.</w:t>
            </w: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E570CA">
        <w:trPr>
          <w:trHeight w:val="463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iEV6E升级版豪华智能型19款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15150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981.94</w:t>
            </w:r>
          </w:p>
        </w:tc>
      </w:tr>
      <w:tr w:rsidR="00E570CA">
        <w:trPr>
          <w:trHeight w:val="46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1472.92</w:t>
            </w:r>
          </w:p>
        </w:tc>
      </w:tr>
      <w:tr w:rsidR="00E570CA">
        <w:trPr>
          <w:trHeight w:val="46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2945.83</w:t>
            </w:r>
          </w:p>
        </w:tc>
      </w:tr>
      <w:tr w:rsidR="00E570CA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iEV6E运动版19款 </w:t>
            </w: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豪华智能型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18150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1176.39</w:t>
            </w:r>
          </w:p>
        </w:tc>
      </w:tr>
      <w:tr w:rsidR="00E570CA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1764.58</w:t>
            </w:r>
          </w:p>
        </w:tc>
      </w:tr>
      <w:tr w:rsidR="00E570CA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E570CA">
            <w:pPr>
              <w:jc w:val="left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Pr="009A3BD1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9A3BD1"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  <w:t>3529.17</w:t>
            </w:r>
          </w:p>
        </w:tc>
      </w:tr>
    </w:tbl>
    <w:p w:rsidR="00E570CA" w:rsidRDefault="0052369C">
      <w:pPr>
        <w:spacing w:line="520" w:lineRule="atLeast"/>
        <w:rPr>
          <w:rStyle w:val="NormalCharacter"/>
          <w:rFonts w:asciiTheme="minorEastAsia" w:eastAsia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 xml:space="preserve">   （2）更有0首付低利率购车，具体事宜前往安庆同华4S</w:t>
      </w:r>
      <w:proofErr w:type="gramStart"/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店咨询</w:t>
      </w:r>
      <w:proofErr w:type="gramEnd"/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办理。</w:t>
      </w:r>
    </w:p>
    <w:p w:rsidR="00E570CA" w:rsidRDefault="0052369C">
      <w:pPr>
        <w:spacing w:line="520" w:lineRule="atLeast"/>
        <w:ind w:left="840"/>
        <w:rPr>
          <w:rStyle w:val="NormalCharacter"/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 xml:space="preserve"> </w:t>
      </w:r>
    </w:p>
    <w:p w:rsidR="00E570CA" w:rsidRDefault="00C4395A" w:rsidP="00C763DB">
      <w:pPr>
        <w:spacing w:line="520" w:lineRule="atLeast"/>
        <w:ind w:firstLineChars="200" w:firstLine="562"/>
        <w:rPr>
          <w:rStyle w:val="NormalCharacter"/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五</w:t>
      </w:r>
      <w:r w:rsidR="0052369C"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、团购申购流程：</w:t>
      </w:r>
    </w:p>
    <w:p w:rsidR="00E570CA" w:rsidRDefault="0052369C" w:rsidP="00C763DB">
      <w:pPr>
        <w:spacing w:line="360" w:lineRule="auto"/>
        <w:ind w:firstLineChars="200" w:firstLine="560"/>
        <w:jc w:val="left"/>
        <w:rPr>
          <w:rStyle w:val="NormalCharacter"/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1.报名时间：2019年9月10日-12月31日。</w:t>
      </w:r>
    </w:p>
    <w:p w:rsidR="00E570CA" w:rsidRDefault="0052369C" w:rsidP="00C763DB">
      <w:pPr>
        <w:spacing w:line="360" w:lineRule="auto"/>
        <w:ind w:firstLineChars="200" w:firstLine="560"/>
        <w:jc w:val="left"/>
        <w:rPr>
          <w:rStyle w:val="NormalCharacter"/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2.报名渠道：通过扫描以下二</w:t>
      </w:r>
      <w:proofErr w:type="gramStart"/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维码参与</w:t>
      </w:r>
      <w:proofErr w:type="gramEnd"/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报名；</w:t>
      </w:r>
    </w:p>
    <w:p w:rsidR="009A3BD1" w:rsidRDefault="0052369C">
      <w:pPr>
        <w:spacing w:line="360" w:lineRule="auto"/>
        <w:jc w:val="left"/>
        <w:rPr>
          <w:rStyle w:val="NormalCharacter"/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1428750" cy="1428750"/>
            <wp:effectExtent l="19050" t="0" r="0" b="0"/>
            <wp:docPr id="3" name="图片 3" descr="C:\Users\Administrator\Deskto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qrco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CA" w:rsidRDefault="0052369C" w:rsidP="009A3BD1">
      <w:pPr>
        <w:spacing w:line="360" w:lineRule="auto"/>
        <w:ind w:firstLineChars="200" w:firstLine="562"/>
        <w:rPr>
          <w:rStyle w:val="NormalCharacter"/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sz w:val="28"/>
          <w:szCs w:val="28"/>
        </w:rPr>
        <w:t>3.车款支付说明</w:t>
      </w:r>
    </w:p>
    <w:p w:rsidR="00E570CA" w:rsidRDefault="0052369C" w:rsidP="009A3BD1">
      <w:pPr>
        <w:spacing w:line="360" w:lineRule="auto"/>
        <w:ind w:firstLineChars="200" w:firstLine="560"/>
        <w:jc w:val="left"/>
        <w:rPr>
          <w:rStyle w:val="NormalCharacter"/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报名后支付车款到安庆同华汽车贸易有限责任公司账户，账户信息如下：</w:t>
      </w:r>
    </w:p>
    <w:p w:rsidR="00E570CA" w:rsidRDefault="0052369C">
      <w:pPr>
        <w:spacing w:line="360" w:lineRule="auto"/>
        <w:ind w:firstLineChars="350" w:firstLine="980"/>
        <w:rPr>
          <w:rStyle w:val="NormalCharacter"/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账户名称：安庆同华汽车贸易有限责任公司</w:t>
      </w:r>
    </w:p>
    <w:p w:rsidR="00E570CA" w:rsidRDefault="0052369C">
      <w:pPr>
        <w:spacing w:line="360" w:lineRule="auto"/>
        <w:ind w:firstLineChars="350" w:firstLine="980"/>
        <w:rPr>
          <w:rStyle w:val="NormalCharacter"/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开户行：徽商银行安庆中兴路支行</w:t>
      </w:r>
    </w:p>
    <w:p w:rsidR="00E570CA" w:rsidRDefault="0052369C">
      <w:pPr>
        <w:spacing w:line="360" w:lineRule="auto"/>
        <w:ind w:firstLineChars="350" w:firstLine="980"/>
        <w:rPr>
          <w:rStyle w:val="NormalCharacter"/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账号：1691301021000481335</w:t>
      </w:r>
    </w:p>
    <w:p w:rsidR="00E570CA" w:rsidRDefault="0052369C" w:rsidP="00C763DB">
      <w:pPr>
        <w:spacing w:line="360" w:lineRule="auto"/>
        <w:ind w:firstLineChars="200" w:firstLine="562"/>
        <w:rPr>
          <w:rStyle w:val="NormalCharacter"/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sz w:val="28"/>
          <w:szCs w:val="28"/>
        </w:rPr>
        <w:t>4.车辆交付：</w:t>
      </w: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支付购车款（全款/按揭首付款）后，由安庆同华4S</w:t>
      </w:r>
      <w:proofErr w:type="gramStart"/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店通知</w:t>
      </w:r>
      <w:proofErr w:type="gramEnd"/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办理相关手续。</w:t>
      </w:r>
    </w:p>
    <w:p w:rsidR="00E570CA" w:rsidRDefault="0052369C">
      <w:pPr>
        <w:spacing w:line="360" w:lineRule="auto"/>
        <w:ind w:firstLineChars="200" w:firstLine="560"/>
        <w:jc w:val="left"/>
        <w:rPr>
          <w:rStyle w:val="NormalCharacter"/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（1）</w:t>
      </w:r>
      <w:r>
        <w:rPr>
          <w:rStyle w:val="NormalCharacter"/>
          <w:rFonts w:asciiTheme="minorEastAsia" w:eastAsiaTheme="minorEastAsia" w:hAnsiTheme="minorEastAsia" w:cstheme="minorEastAsia" w:hint="eastAsia"/>
          <w:kern w:val="0"/>
          <w:sz w:val="28"/>
          <w:szCs w:val="28"/>
        </w:rPr>
        <w:t>安庆同华4S店</w:t>
      </w: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工作人员与购车员工联系办理相关手续；</w:t>
      </w:r>
    </w:p>
    <w:p w:rsidR="00E570CA" w:rsidRDefault="0052369C">
      <w:pPr>
        <w:spacing w:line="360" w:lineRule="auto"/>
        <w:ind w:firstLineChars="200" w:firstLine="560"/>
        <w:jc w:val="left"/>
        <w:rPr>
          <w:rStyle w:val="NormalCharacter"/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（2）购车相关手续：</w:t>
      </w:r>
    </w:p>
    <w:p w:rsidR="009A3BD1" w:rsidRDefault="009A3BD1" w:rsidP="009A3BD1">
      <w:pPr>
        <w:spacing w:line="360" w:lineRule="auto"/>
        <w:jc w:val="left"/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 xml:space="preserve">      </w:t>
      </w:r>
      <w:r w:rsidR="0052369C"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 xml:space="preserve">① </w:t>
      </w:r>
      <w:proofErr w:type="gramStart"/>
      <w:r w:rsidR="0052369C"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签定</w:t>
      </w:r>
      <w:proofErr w:type="gramEnd"/>
      <w:r w:rsidR="0052369C"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购车合同；</w:t>
      </w:r>
    </w:p>
    <w:p w:rsidR="00E570CA" w:rsidRDefault="0052369C" w:rsidP="009A3BD1">
      <w:pPr>
        <w:spacing w:line="360" w:lineRule="auto"/>
        <w:ind w:firstLineChars="300" w:firstLine="840"/>
        <w:jc w:val="left"/>
        <w:rPr>
          <w:rStyle w:val="NormalCharacter"/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② 提供身份证原件、复印件，单位证明等；</w:t>
      </w:r>
    </w:p>
    <w:p w:rsidR="00E570CA" w:rsidRDefault="0052369C" w:rsidP="009A3BD1">
      <w:pPr>
        <w:spacing w:line="360" w:lineRule="auto"/>
        <w:ind w:firstLineChars="300" w:firstLine="840"/>
        <w:jc w:val="left"/>
        <w:rPr>
          <w:rStyle w:val="NormalCharacter"/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③ 由</w:t>
      </w:r>
      <w:r>
        <w:rPr>
          <w:rStyle w:val="NormalCharacter"/>
          <w:rFonts w:asciiTheme="minorEastAsia" w:eastAsiaTheme="minorEastAsia" w:hAnsiTheme="minorEastAsia" w:cstheme="minorEastAsia" w:hint="eastAsia"/>
          <w:kern w:val="0"/>
          <w:sz w:val="28"/>
          <w:szCs w:val="28"/>
        </w:rPr>
        <w:t>安庆同华4S</w:t>
      </w:r>
      <w:proofErr w:type="gramStart"/>
      <w:r>
        <w:rPr>
          <w:rStyle w:val="NormalCharacter"/>
          <w:rFonts w:asciiTheme="minorEastAsia" w:eastAsiaTheme="minorEastAsia" w:hAnsiTheme="minorEastAsia" w:cstheme="minorEastAsia" w:hint="eastAsia"/>
          <w:kern w:val="0"/>
          <w:sz w:val="28"/>
          <w:szCs w:val="28"/>
        </w:rPr>
        <w:t>店</w:t>
      </w:r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办理</w:t>
      </w:r>
      <w:proofErr w:type="gramEnd"/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上牌、</w:t>
      </w:r>
      <w:bookmarkStart w:id="0" w:name="_GoBack"/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保险、</w:t>
      </w:r>
      <w:bookmarkEnd w:id="0"/>
      <w:r>
        <w:rPr>
          <w:rStyle w:val="NormalCharacter"/>
          <w:rFonts w:asciiTheme="minorEastAsia" w:eastAsiaTheme="minorEastAsia" w:hAnsiTheme="minorEastAsia" w:cstheme="minorEastAsia" w:hint="eastAsia"/>
          <w:sz w:val="28"/>
          <w:szCs w:val="28"/>
        </w:rPr>
        <w:t>按揭贷款相关手续；</w:t>
      </w:r>
    </w:p>
    <w:p w:rsidR="00E570CA" w:rsidRDefault="00C4395A" w:rsidP="00C763DB">
      <w:pPr>
        <w:spacing w:line="520" w:lineRule="atLeast"/>
        <w:ind w:firstLineChars="200" w:firstLine="562"/>
        <w:jc w:val="left"/>
        <w:rPr>
          <w:rStyle w:val="NormalCharacter"/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六</w:t>
      </w:r>
      <w:r w:rsidR="0052369C">
        <w:rPr>
          <w:rStyle w:val="NormalCharacter"/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、其他事项</w:t>
      </w:r>
    </w:p>
    <w:p w:rsidR="00E570CA" w:rsidRDefault="0052369C" w:rsidP="00C763DB">
      <w:pPr>
        <w:spacing w:line="520" w:lineRule="atLeast"/>
        <w:ind w:firstLineChars="200" w:firstLine="560"/>
        <w:jc w:val="left"/>
        <w:rPr>
          <w:rStyle w:val="NormalCharacter"/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>团购车型均可享受正常的售后保养、维修等服务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。</w:t>
      </w:r>
    </w:p>
    <w:p w:rsidR="00E570CA" w:rsidRDefault="00C4395A" w:rsidP="00C763DB">
      <w:pPr>
        <w:spacing w:line="520" w:lineRule="atLeast"/>
        <w:ind w:firstLineChars="200" w:firstLine="562"/>
        <w:jc w:val="left"/>
        <w:rPr>
          <w:rStyle w:val="NormalCharacter"/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七</w:t>
      </w:r>
      <w:r w:rsidR="0052369C">
        <w:rPr>
          <w:rStyle w:val="NormalCharacter"/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、咨询电话</w:t>
      </w:r>
    </w:p>
    <w:tbl>
      <w:tblPr>
        <w:tblW w:w="9713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39"/>
        <w:gridCol w:w="3238"/>
        <w:gridCol w:w="3236"/>
      </w:tblGrid>
      <w:tr w:rsidR="00E570CA">
        <w:trPr>
          <w:trHeight w:val="48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事项分类</w:t>
            </w:r>
          </w:p>
        </w:tc>
      </w:tr>
      <w:tr w:rsidR="00E570CA">
        <w:trPr>
          <w:trHeight w:val="480"/>
        </w:trPr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沈志敏</w:t>
            </w:r>
          </w:p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乔龙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18056917035</w:t>
            </w:r>
          </w:p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18010856832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咨询、报名事宜</w:t>
            </w:r>
          </w:p>
        </w:tc>
      </w:tr>
      <w:tr w:rsidR="00E570CA">
        <w:trPr>
          <w:trHeight w:val="480"/>
        </w:trPr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唐晨燕</w:t>
            </w:r>
            <w:proofErr w:type="gramEnd"/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13956507172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车款、保险、按揭事宜</w:t>
            </w:r>
          </w:p>
        </w:tc>
      </w:tr>
      <w:tr w:rsidR="00E570CA">
        <w:trPr>
          <w:trHeight w:val="480"/>
        </w:trPr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张仕成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15922362321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0CA" w:rsidRDefault="0052369C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交车、上牌事宜</w:t>
            </w:r>
          </w:p>
        </w:tc>
      </w:tr>
    </w:tbl>
    <w:p w:rsidR="009A3BD1" w:rsidRDefault="0052369C">
      <w:pPr>
        <w:spacing w:line="520" w:lineRule="atLeast"/>
        <w:jc w:val="right"/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 xml:space="preserve">                                               </w:t>
      </w:r>
    </w:p>
    <w:p w:rsidR="00E570CA" w:rsidRDefault="00C4395A">
      <w:pPr>
        <w:spacing w:line="520" w:lineRule="atLeast"/>
        <w:jc w:val="right"/>
        <w:rPr>
          <w:rStyle w:val="NormalCharacter"/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江淮</w:t>
      </w:r>
      <w:r w:rsidR="0052369C"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新能源乘用车公司</w:t>
      </w:r>
    </w:p>
    <w:p w:rsidR="00E570CA" w:rsidRDefault="0052369C">
      <w:pPr>
        <w:spacing w:line="520" w:lineRule="atLeast"/>
        <w:jc w:val="right"/>
        <w:rPr>
          <w:rStyle w:val="NormalCharacter"/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2019年9月3</w:t>
      </w:r>
      <w:r w:rsidR="00C763DB"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0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日</w:t>
      </w:r>
    </w:p>
    <w:sectPr w:rsidR="00E570CA" w:rsidSect="00E570CA">
      <w:pgSz w:w="11906" w:h="16838"/>
      <w:pgMar w:top="1440" w:right="1133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D2" w:rsidRDefault="008A01D2" w:rsidP="000E6C18">
      <w:r>
        <w:separator/>
      </w:r>
    </w:p>
  </w:endnote>
  <w:endnote w:type="continuationSeparator" w:id="0">
    <w:p w:rsidR="008A01D2" w:rsidRDefault="008A01D2" w:rsidP="000E6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D2" w:rsidRDefault="008A01D2" w:rsidP="000E6C18">
      <w:r>
        <w:separator/>
      </w:r>
    </w:p>
  </w:footnote>
  <w:footnote w:type="continuationSeparator" w:id="0">
    <w:p w:rsidR="008A01D2" w:rsidRDefault="008A01D2" w:rsidP="000E6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8715D"/>
    <w:multiLevelType w:val="multilevel"/>
    <w:tmpl w:val="7A98715D"/>
    <w:lvl w:ilvl="0">
      <w:start w:val="1"/>
      <w:numFmt w:val="japaneseCounting"/>
      <w:lvlText w:val="%1、"/>
      <w:lvlJc w:val="left"/>
      <w:pPr>
        <w:widowControl/>
        <w:spacing w:line="240" w:lineRule="auto"/>
        <w:ind w:left="585" w:hanging="585"/>
      </w:pPr>
    </w:lvl>
    <w:lvl w:ilvl="1">
      <w:start w:val="1"/>
      <w:numFmt w:val="lowerLetter"/>
      <w:lvlText w:val="%1)"/>
      <w:lvlJc w:val="left"/>
      <w:pPr>
        <w:widowControl/>
        <w:spacing w:line="240" w:lineRule="auto"/>
        <w:ind w:left="840" w:hanging="420"/>
      </w:pPr>
    </w:lvl>
    <w:lvl w:ilvl="2">
      <w:start w:val="1"/>
      <w:numFmt w:val="lowerRoman"/>
      <w:lvlText w:val="%1."/>
      <w:lvlJc w:val="right"/>
      <w:pPr>
        <w:widowControl/>
        <w:spacing w:line="240" w:lineRule="auto"/>
        <w:ind w:left="1260" w:hanging="420"/>
      </w:pPr>
    </w:lvl>
    <w:lvl w:ilvl="3">
      <w:start w:val="1"/>
      <w:numFmt w:val="decimal"/>
      <w:lvlText w:val="%1."/>
      <w:lvlJc w:val="left"/>
      <w:pPr>
        <w:widowControl/>
        <w:spacing w:line="240" w:lineRule="auto"/>
        <w:ind w:left="1680" w:hanging="420"/>
      </w:pPr>
    </w:lvl>
    <w:lvl w:ilvl="4">
      <w:start w:val="1"/>
      <w:numFmt w:val="lowerLetter"/>
      <w:lvlText w:val="%1)"/>
      <w:lvlJc w:val="left"/>
      <w:pPr>
        <w:widowControl/>
        <w:spacing w:line="240" w:lineRule="auto"/>
        <w:ind w:left="2100" w:hanging="420"/>
      </w:pPr>
    </w:lvl>
    <w:lvl w:ilvl="5">
      <w:start w:val="1"/>
      <w:numFmt w:val="lowerRoman"/>
      <w:lvlText w:val="%1."/>
      <w:lvlJc w:val="right"/>
      <w:pPr>
        <w:widowControl/>
        <w:spacing w:line="240" w:lineRule="auto"/>
        <w:ind w:left="2520" w:hanging="420"/>
      </w:pPr>
    </w:lvl>
    <w:lvl w:ilvl="6">
      <w:start w:val="1"/>
      <w:numFmt w:val="decimal"/>
      <w:lvlText w:val="%1."/>
      <w:lvlJc w:val="left"/>
      <w:pPr>
        <w:widowControl/>
        <w:spacing w:line="240" w:lineRule="auto"/>
        <w:ind w:left="2940" w:hanging="420"/>
      </w:pPr>
    </w:lvl>
    <w:lvl w:ilvl="7">
      <w:start w:val="1"/>
      <w:numFmt w:val="lowerLetter"/>
      <w:lvlText w:val="%1)"/>
      <w:lvlJc w:val="left"/>
      <w:pPr>
        <w:widowControl/>
        <w:spacing w:line="240" w:lineRule="auto"/>
        <w:ind w:left="3360" w:hanging="420"/>
      </w:pPr>
    </w:lvl>
    <w:lvl w:ilvl="8">
      <w:start w:val="1"/>
      <w:numFmt w:val="lowerRoman"/>
      <w:lvlText w:val="%1."/>
      <w:lvlJc w:val="right"/>
      <w:pPr>
        <w:widowControl/>
        <w:spacing w:line="240" w:lineRule="auto"/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</w:compat>
  <w:rsids>
    <w:rsidRoot w:val="00EE0987"/>
    <w:rsid w:val="00031A32"/>
    <w:rsid w:val="00044406"/>
    <w:rsid w:val="00061077"/>
    <w:rsid w:val="000E6C18"/>
    <w:rsid w:val="00122C73"/>
    <w:rsid w:val="0014408A"/>
    <w:rsid w:val="001D358D"/>
    <w:rsid w:val="001E3E86"/>
    <w:rsid w:val="001E6771"/>
    <w:rsid w:val="002558F8"/>
    <w:rsid w:val="002612A1"/>
    <w:rsid w:val="002968BC"/>
    <w:rsid w:val="002B00DB"/>
    <w:rsid w:val="002D5417"/>
    <w:rsid w:val="00320ED1"/>
    <w:rsid w:val="003612C3"/>
    <w:rsid w:val="004316CA"/>
    <w:rsid w:val="00452D66"/>
    <w:rsid w:val="004A75B0"/>
    <w:rsid w:val="004D2F56"/>
    <w:rsid w:val="0052369C"/>
    <w:rsid w:val="00523DB2"/>
    <w:rsid w:val="00535A41"/>
    <w:rsid w:val="005769B4"/>
    <w:rsid w:val="005D7CC8"/>
    <w:rsid w:val="005F6547"/>
    <w:rsid w:val="006223B3"/>
    <w:rsid w:val="0066077D"/>
    <w:rsid w:val="00684EA3"/>
    <w:rsid w:val="00735FC0"/>
    <w:rsid w:val="00816F82"/>
    <w:rsid w:val="008A01D2"/>
    <w:rsid w:val="008B0740"/>
    <w:rsid w:val="0096031B"/>
    <w:rsid w:val="00986713"/>
    <w:rsid w:val="009A3BD1"/>
    <w:rsid w:val="009D6F9F"/>
    <w:rsid w:val="00A11277"/>
    <w:rsid w:val="00A369C5"/>
    <w:rsid w:val="00A443A5"/>
    <w:rsid w:val="00AB692C"/>
    <w:rsid w:val="00AC71EC"/>
    <w:rsid w:val="00AF4106"/>
    <w:rsid w:val="00B077F8"/>
    <w:rsid w:val="00BA77A1"/>
    <w:rsid w:val="00C027C5"/>
    <w:rsid w:val="00C4395A"/>
    <w:rsid w:val="00C61B4F"/>
    <w:rsid w:val="00C721A6"/>
    <w:rsid w:val="00C763DB"/>
    <w:rsid w:val="00C97DBF"/>
    <w:rsid w:val="00CD380C"/>
    <w:rsid w:val="00CD3B36"/>
    <w:rsid w:val="00D00120"/>
    <w:rsid w:val="00D1594C"/>
    <w:rsid w:val="00D3679D"/>
    <w:rsid w:val="00D45F77"/>
    <w:rsid w:val="00D478D1"/>
    <w:rsid w:val="00D83F52"/>
    <w:rsid w:val="00DC406A"/>
    <w:rsid w:val="00E570CA"/>
    <w:rsid w:val="00EE0987"/>
    <w:rsid w:val="00F44F2B"/>
    <w:rsid w:val="00F535C8"/>
    <w:rsid w:val="00F81A74"/>
    <w:rsid w:val="0187406F"/>
    <w:rsid w:val="024668FC"/>
    <w:rsid w:val="03460223"/>
    <w:rsid w:val="041E2793"/>
    <w:rsid w:val="043F50E3"/>
    <w:rsid w:val="08E41826"/>
    <w:rsid w:val="0C17167A"/>
    <w:rsid w:val="11F045CC"/>
    <w:rsid w:val="16D73C2C"/>
    <w:rsid w:val="1C7B7E46"/>
    <w:rsid w:val="1CB52120"/>
    <w:rsid w:val="200E2FB9"/>
    <w:rsid w:val="2236337B"/>
    <w:rsid w:val="2CCB7FF4"/>
    <w:rsid w:val="2EDF4314"/>
    <w:rsid w:val="31284F79"/>
    <w:rsid w:val="3A5A3189"/>
    <w:rsid w:val="3C1F5EC3"/>
    <w:rsid w:val="3C6E0FC5"/>
    <w:rsid w:val="416B2E9D"/>
    <w:rsid w:val="42CD39AF"/>
    <w:rsid w:val="4A063F45"/>
    <w:rsid w:val="4CB052F3"/>
    <w:rsid w:val="4CD24785"/>
    <w:rsid w:val="4EE00184"/>
    <w:rsid w:val="4F4D268F"/>
    <w:rsid w:val="562F04BC"/>
    <w:rsid w:val="5B69098B"/>
    <w:rsid w:val="60636D2C"/>
    <w:rsid w:val="66D628BA"/>
    <w:rsid w:val="67FC08EA"/>
    <w:rsid w:val="6908030B"/>
    <w:rsid w:val="6C837F09"/>
    <w:rsid w:val="6FC21775"/>
    <w:rsid w:val="722C3E2C"/>
    <w:rsid w:val="7884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0CA"/>
    <w:pPr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570CA"/>
    <w:rPr>
      <w:sz w:val="18"/>
      <w:szCs w:val="18"/>
    </w:rPr>
  </w:style>
  <w:style w:type="paragraph" w:styleId="a4">
    <w:name w:val="footer"/>
    <w:basedOn w:val="a"/>
    <w:link w:val="Char0"/>
    <w:qFormat/>
    <w:rsid w:val="00E57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570C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E570CA"/>
    <w:pPr>
      <w:widowControl w:val="0"/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E57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E570CA"/>
    <w:rPr>
      <w:rFonts w:cs="Times New Roman"/>
      <w:b/>
      <w:bCs/>
    </w:rPr>
  </w:style>
  <w:style w:type="character" w:customStyle="1" w:styleId="NormalCharacter">
    <w:name w:val="NormalCharacter"/>
    <w:semiHidden/>
    <w:qFormat/>
    <w:rsid w:val="00E570CA"/>
  </w:style>
  <w:style w:type="table" w:customStyle="1" w:styleId="TableNormal">
    <w:name w:val="TableNormal"/>
    <w:semiHidden/>
    <w:qFormat/>
    <w:rsid w:val="00E570C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sid w:val="00E570CA"/>
    <w:rPr>
      <w:rFonts w:ascii="宋体" w:eastAsia="宋体" w:hAnsi="宋体"/>
      <w:b/>
      <w:color w:val="000000"/>
      <w:sz w:val="20"/>
      <w:szCs w:val="20"/>
    </w:rPr>
  </w:style>
  <w:style w:type="character" w:customStyle="1" w:styleId="Char0">
    <w:name w:val="页脚 Char"/>
    <w:link w:val="a4"/>
    <w:qFormat/>
    <w:rsid w:val="00E570CA"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qFormat/>
    <w:rsid w:val="00E570CA"/>
    <w:rPr>
      <w:rFonts w:ascii="宋体" w:eastAsia="宋体" w:hAnsi="宋体"/>
      <w:color w:val="000000"/>
      <w:sz w:val="20"/>
      <w:szCs w:val="20"/>
    </w:rPr>
  </w:style>
  <w:style w:type="character" w:customStyle="1" w:styleId="Char1">
    <w:name w:val="页眉 Char"/>
    <w:link w:val="a5"/>
    <w:qFormat/>
    <w:rsid w:val="00E570CA"/>
    <w:rPr>
      <w:rFonts w:ascii="Calibri" w:hAnsi="Calibri"/>
      <w:kern w:val="2"/>
      <w:sz w:val="18"/>
      <w:szCs w:val="18"/>
    </w:rPr>
  </w:style>
  <w:style w:type="paragraph" w:customStyle="1" w:styleId="HtmlNormal">
    <w:name w:val="HtmlNormal"/>
    <w:basedOn w:val="a"/>
    <w:qFormat/>
    <w:rsid w:val="00E570C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customStyle="1" w:styleId="TableGrid">
    <w:name w:val="TableGrid"/>
    <w:basedOn w:val="TableNormal"/>
    <w:qFormat/>
    <w:rsid w:val="00E570C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rsid w:val="00E570CA"/>
    <w:rPr>
      <w:rFonts w:ascii="Calibri" w:hAnsi="Calibr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E570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tanagjie</dc:creator>
  <cp:lastModifiedBy>王雷kj</cp:lastModifiedBy>
  <cp:revision>10</cp:revision>
  <cp:lastPrinted>2019-08-26T01:19:00Z</cp:lastPrinted>
  <dcterms:created xsi:type="dcterms:W3CDTF">2019-09-24T01:55:00Z</dcterms:created>
  <dcterms:modified xsi:type="dcterms:W3CDTF">2019-10-08T07:44:00Z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